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38F3491A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17C9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02144FF" w14:textId="65F18A11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 1/ZP/P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77777777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  BUDOWLANYCH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4E1B840F" w14:textId="77777777" w:rsidR="00001A48" w:rsidRPr="00404E23" w:rsidRDefault="00001A48" w:rsidP="00001A48">
      <w:pPr>
        <w:pStyle w:val="Standard"/>
        <w:overflowPunct w:val="0"/>
        <w:jc w:val="both"/>
        <w:rPr>
          <w:rFonts w:cs="Times New Roman"/>
          <w:bCs/>
          <w:iCs/>
        </w:rPr>
      </w:pPr>
      <w:r w:rsidRPr="00A13A0B">
        <w:rPr>
          <w:rFonts w:eastAsia="Calibri"/>
          <w:color w:val="000000" w:themeColor="text1"/>
          <w:lang w:eastAsia="en-US"/>
        </w:rPr>
        <w:t>w</w:t>
      </w:r>
      <w:r w:rsidRPr="00A13A0B">
        <w:rPr>
          <w:color w:val="000000" w:themeColor="text1"/>
        </w:rPr>
        <w:t xml:space="preserve">ykaz robót budowlanych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a jeżeli okres </w:t>
      </w:r>
      <w:r w:rsidRPr="002E3206">
        <w:rPr>
          <w:rFonts w:cs="Times New Roman"/>
        </w:rPr>
        <w:t>prowadzenia działalności jest krótszy – w tym okresie minimum dwie najważniejsze roboty budowlane:</w:t>
      </w:r>
    </w:p>
    <w:p w14:paraId="10A613BC" w14:textId="63C86D29" w:rsidR="00001A48" w:rsidRPr="00404E23" w:rsidRDefault="00001A48" w:rsidP="00001A48">
      <w:pPr>
        <w:pStyle w:val="Standard"/>
        <w:numPr>
          <w:ilvl w:val="0"/>
          <w:numId w:val="1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>za pierwszą najważniejszą robotę budowlaną Zamawiający uzna robotę budowlaną w zakresie termomodernizacji obiektu/ów polegającą na ociepleniu stropów ścian o wartości  nie mniejszej niż 300 000 zł brutto, słownie: trzysta tysięcy złotych brutto.</w:t>
      </w:r>
    </w:p>
    <w:p w14:paraId="4E4FD66F" w14:textId="77777777" w:rsidR="00001A48" w:rsidRPr="00404E23" w:rsidRDefault="00001A48" w:rsidP="00001A48">
      <w:pPr>
        <w:pStyle w:val="Standard"/>
        <w:numPr>
          <w:ilvl w:val="0"/>
          <w:numId w:val="1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drugą najważniejszą robotę budowlaną Zamawiający uzna robotę budowlaną polegającą na remoncie pokrycia dachu z blachodachówki o wartości  nie mniejszej niż </w:t>
      </w:r>
      <w:r>
        <w:rPr>
          <w:rFonts w:cs="Times New Roman"/>
          <w:bCs/>
          <w:iCs/>
        </w:rPr>
        <w:t>6</w:t>
      </w:r>
      <w:r w:rsidRPr="00404E23">
        <w:rPr>
          <w:rFonts w:cs="Times New Roman"/>
          <w:bCs/>
          <w:iCs/>
        </w:rPr>
        <w:t>0 000 zł brutto, słownie: sto tysięcy złotych brutto.</w:t>
      </w:r>
    </w:p>
    <w:p w14:paraId="67E23092" w14:textId="77777777" w:rsidR="00001A48" w:rsidRDefault="00001A48" w:rsidP="00001A48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- wraz z podaniem ich wartości</w:t>
      </w:r>
      <w:r>
        <w:rPr>
          <w:color w:val="000000" w:themeColor="text1"/>
        </w:rPr>
        <w:t xml:space="preserve"> </w:t>
      </w:r>
      <w:r w:rsidRPr="00404E23">
        <w:rPr>
          <w:rFonts w:cs="Times New Roman"/>
          <w:color w:val="000000" w:themeColor="text1"/>
        </w:rPr>
        <w:t>(</w:t>
      </w:r>
      <w:r w:rsidRPr="00404E23">
        <w:rPr>
          <w:rFonts w:cs="Times New Roman"/>
        </w:rPr>
        <w:t>w przypadku, gdy wartość inwestycji wykazanych przez wykonawcę wyrażona będzie w walucie obcej, zamawiający przeliczy wartość na walutę polską w oparciu o średni kurs walut NBP, dla danej waluty, z daty wszczęcia postępowania</w:t>
      </w:r>
      <w:r>
        <w:rPr>
          <w:rFonts w:ascii="Times" w:hAnsi="Times" w:cs="Times"/>
          <w:i/>
          <w:iCs/>
          <w:sz w:val="23"/>
          <w:szCs w:val="23"/>
        </w:rPr>
        <w:t>)</w:t>
      </w:r>
      <w:r w:rsidRPr="00A13A0B">
        <w:rPr>
          <w:color w:val="000000" w:themeColor="text1"/>
        </w:rPr>
        <w:t xml:space="preserve">, przedmiotu, dat wykonania i podmiotów, na rzecz których </w:t>
      </w:r>
      <w:r>
        <w:rPr>
          <w:color w:val="000000" w:themeColor="text1"/>
        </w:rPr>
        <w:t xml:space="preserve">roboty </w:t>
      </w:r>
      <w:r w:rsidRPr="00A13A0B">
        <w:rPr>
          <w:color w:val="000000" w:themeColor="text1"/>
        </w:rPr>
        <w:t xml:space="preserve">zostały wykonane lub są wykonywane należycie, oraz załączeniem dowodów określających czy te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wykonywane. </w:t>
      </w:r>
    </w:p>
    <w:p w14:paraId="6B6E3F7B" w14:textId="7BC79888" w:rsidR="00001A48" w:rsidRPr="00A13A0B" w:rsidRDefault="00001A48" w:rsidP="00001A48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p w14:paraId="76C7BA0B" w14:textId="77777777" w:rsidR="00EB50C3" w:rsidRDefault="00EB50C3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060DF" w14:textId="77777777" w:rsidR="003451B9" w:rsidRDefault="003451B9">
      <w:r>
        <w:separator/>
      </w:r>
    </w:p>
  </w:endnote>
  <w:endnote w:type="continuationSeparator" w:id="0">
    <w:p w14:paraId="796C2410" w14:textId="77777777" w:rsidR="003451B9" w:rsidRDefault="003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5BFB1" w14:textId="77777777" w:rsidR="003451B9" w:rsidRDefault="003451B9">
      <w:r>
        <w:rPr>
          <w:color w:val="000000"/>
        </w:rPr>
        <w:separator/>
      </w:r>
    </w:p>
  </w:footnote>
  <w:footnote w:type="continuationSeparator" w:id="0">
    <w:p w14:paraId="0163172E" w14:textId="77777777" w:rsidR="003451B9" w:rsidRDefault="003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340EB8"/>
    <w:rsid w:val="003451B9"/>
    <w:rsid w:val="00636760"/>
    <w:rsid w:val="00725496"/>
    <w:rsid w:val="00C8397C"/>
    <w:rsid w:val="00CD4D3A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5</cp:revision>
  <cp:lastPrinted>2023-03-06T12:58:00Z</cp:lastPrinted>
  <dcterms:created xsi:type="dcterms:W3CDTF">2023-02-22T13:22:00Z</dcterms:created>
  <dcterms:modified xsi:type="dcterms:W3CDTF">2023-03-07T08:03:00Z</dcterms:modified>
</cp:coreProperties>
</file>